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56"/>
          <w:szCs w:val="56"/>
        </w:rPr>
        <w:t>AVVISO PUBBLICO</w:t>
      </w:r>
    </w:p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b/>
          <w:sz w:val="56"/>
          <w:szCs w:val="56"/>
        </w:rPr>
      </w:pPr>
      <w:bookmarkStart w:id="0" w:name="_heading=h.p8pme07xwd13" w:colFirst="0" w:colLast="0"/>
      <w:bookmarkEnd w:id="0"/>
    </w:p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INTERVENTI VOLTI AL MANTENIMENTO DELL’ALLOGGIO IN LOCAZIONE ANCHE A SEGUITO DELLE DIFFICOLTA’ ECONOMICHE DERIVANTI DALLA EMERGENZA SANITARIA COVID 19 – ANNO 2020</w:t>
      </w:r>
    </w:p>
    <w:p w:rsidR="008F5006" w:rsidRDefault="008F500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D.G.R. 3664/2020 (per i Comuni dell’Ambito) - Regione Lombardia</w:t>
      </w:r>
    </w:p>
    <w:p w:rsidR="008F5006" w:rsidRDefault="008F5006">
      <w:pPr>
        <w:jc w:val="center"/>
        <w:rPr>
          <w:rFonts w:ascii="Calibri" w:hAnsi="Calibri" w:cs="Calibri"/>
          <w:b/>
          <w:sz w:val="28"/>
          <w:szCs w:val="28"/>
        </w:rPr>
      </w:pPr>
    </w:p>
    <w:p w:rsidR="008F5006" w:rsidRDefault="008F5006">
      <w:pPr>
        <w:jc w:val="center"/>
        <w:rPr>
          <w:rFonts w:ascii="Calibri" w:hAnsi="Calibri" w:cs="Calibri"/>
        </w:rPr>
      </w:pPr>
    </w:p>
    <w:p w:rsidR="008F5006" w:rsidRDefault="008F5006">
      <w:pPr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Regione Lombardia e l’Ufficio di Piano per l’Ambito di Lodi in collaborazione con i Servizi Sociali Territoriali promuovono interventi di sostegno delle famiglie per il mantenimento dell’abitazione in locazione in relazione all’emergenza sanitaria COVID 19</w:t>
      </w:r>
    </w:p>
    <w:p w:rsidR="008F5006" w:rsidRDefault="008F5006">
      <w:pPr>
        <w:rPr>
          <w:rFonts w:ascii="Calibri" w:hAnsi="Calibri" w:cs="Calibri"/>
          <w:i/>
          <w:sz w:val="24"/>
          <w:szCs w:val="24"/>
        </w:rPr>
      </w:pPr>
    </w:p>
    <w:p w:rsidR="008F5006" w:rsidRDefault="008F500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Chi può accedere agli interventi</w:t>
      </w:r>
    </w:p>
    <w:p w:rsidR="008F5006" w:rsidRDefault="008F5006">
      <w:pPr>
        <w:rPr>
          <w:rFonts w:ascii="Calibri" w:hAnsi="Calibri" w:cs="Calibri"/>
          <w:color w:val="000000"/>
          <w:sz w:val="8"/>
          <w:szCs w:val="8"/>
        </w:rPr>
      </w:pPr>
    </w:p>
    <w:p w:rsidR="008F5006" w:rsidRDefault="008F50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uclei familiari in locazione sul libero mercato (compreso il canone concordato) o in alloggi in godimento o in alloggi definiti Servizi Abitativi Sociali (ai sensi della l.r. 16/2016, art.1 comma.6) in situazione di disagio economico, o in condizione di particolare vulnerabilità, in possesso dei seguenti requisiti:</w:t>
      </w:r>
    </w:p>
    <w:p w:rsidR="008F5006" w:rsidRDefault="008F5006">
      <w:pPr>
        <w:jc w:val="center"/>
        <w:rPr>
          <w:rFonts w:ascii="Calibri" w:hAnsi="Calibri" w:cs="Calibri"/>
          <w:sz w:val="8"/>
          <w:szCs w:val="8"/>
        </w:rPr>
      </w:pP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 essere sottoposti a procedure di rilascio dell’abitazione;</w:t>
      </w: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non essere proprietari di alloggio adeguato in Regione Lombardia;</w:t>
      </w: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avere un ISEE max fino a € 26.000,00;</w:t>
      </w: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essere residenti in un alloggio in locazione da almeno un anno, a partire dalla data </w:t>
      </w:r>
      <w:r>
        <w:rPr>
          <w:rFonts w:ascii="Calibri" w:hAnsi="Calibri" w:cs="Calibri"/>
          <w:sz w:val="24"/>
          <w:szCs w:val="24"/>
        </w:rPr>
        <w:t>di presentazione della domanda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8F5006" w:rsidRDefault="008F5006">
      <w:pPr>
        <w:spacing w:line="240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8F5006" w:rsidRDefault="008F500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Costituisce criterio preferenziale per la concessione del contributo il verificarsi di una o più condizioni collegate alla crisi dell’emergenza sanitaria 2020, qui elencate a titolo esemplificativo</w:t>
      </w:r>
    </w:p>
    <w:p w:rsidR="008F5006" w:rsidRDefault="008F5006">
      <w:pPr>
        <w:spacing w:line="240" w:lineRule="auto"/>
        <w:ind w:left="360"/>
        <w:jc w:val="both"/>
        <w:rPr>
          <w:rFonts w:ascii="Calibri" w:hAnsi="Calibri" w:cs="Calibri"/>
          <w:b/>
          <w:sz w:val="12"/>
          <w:szCs w:val="12"/>
        </w:rPr>
      </w:pP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perdita del posto di lavoro;</w:t>
      </w: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consistente riduzione dell’orario di lavoro;</w:t>
      </w: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mancato rinnovo dei contratti a termine;</w:t>
      </w: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cessazione di attività libero-professionali;</w:t>
      </w: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malattia grave, decesso di un componente del nucleo familiare;</w:t>
      </w:r>
    </w:p>
    <w:p w:rsidR="008F5006" w:rsidRDefault="008F5006">
      <w:pPr>
        <w:widowControl w:val="0"/>
        <w:numPr>
          <w:ilvl w:val="0"/>
          <w:numId w:val="1"/>
        </w:numPr>
        <w:tabs>
          <w:tab w:val="left" w:pos="954"/>
        </w:tabs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altro motivo comprovato e dimostrabile.</w:t>
      </w:r>
    </w:p>
    <w:p w:rsidR="008F5006" w:rsidRDefault="008F5006">
      <w:pPr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8F5006" w:rsidRDefault="008F5006">
      <w:pPr>
        <w:rPr>
          <w:rFonts w:ascii="Calibri" w:hAnsi="Calibri" w:cs="Calibri"/>
          <w:sz w:val="24"/>
          <w:szCs w:val="24"/>
        </w:rPr>
      </w:pPr>
    </w:p>
    <w:p w:rsidR="008F5006" w:rsidRDefault="008F500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Intervento finanziabile</w:t>
      </w:r>
    </w:p>
    <w:p w:rsidR="008F5006" w:rsidRDefault="008F5006">
      <w:pPr>
        <w:jc w:val="center"/>
        <w:rPr>
          <w:rFonts w:ascii="Calibri" w:hAnsi="Calibri" w:cs="Calibri"/>
          <w:b/>
          <w:sz w:val="8"/>
          <w:szCs w:val="8"/>
        </w:rPr>
      </w:pPr>
    </w:p>
    <w:p w:rsidR="008F5006" w:rsidRDefault="008F500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Erogazione di un contributo al proprietario (anche in più tranche) per sostenere il pagamento di canoni di locazione non versati o da versare. </w:t>
      </w:r>
    </w:p>
    <w:p w:rsidR="008F5006" w:rsidRDefault="008F500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Massimale di contributo: fino a 4 mensilità di canone - e comunque non oltre € 1.500,00 per alloggio/contratto. </w:t>
      </w:r>
    </w:p>
    <w:p w:rsidR="008F5006" w:rsidRDefault="008F5006">
      <w:pPr>
        <w:rPr>
          <w:rFonts w:ascii="Calibri" w:hAnsi="Calibri" w:cs="Calibri"/>
          <w:sz w:val="24"/>
          <w:szCs w:val="24"/>
        </w:rPr>
      </w:pPr>
    </w:p>
    <w:p w:rsidR="008F5006" w:rsidRDefault="008F5006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Come informarsi</w:t>
      </w:r>
    </w:p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Attraverso il sito Web del Comune</w:t>
      </w:r>
      <w:r>
        <w:rPr>
          <w:rFonts w:ascii="Calibri" w:hAnsi="Calibri" w:cs="Calibri"/>
          <w:color w:val="FF0000"/>
          <w:sz w:val="28"/>
          <w:szCs w:val="28"/>
        </w:rPr>
        <w:t xml:space="preserve"> </w:t>
      </w:r>
      <w:bookmarkStart w:id="1" w:name="_GoBack"/>
      <w:bookmarkEnd w:id="1"/>
    </w:p>
    <w:p w:rsidR="008F5006" w:rsidRDefault="008F5006" w:rsidP="00676EF8">
      <w:pPr>
        <w:tabs>
          <w:tab w:val="left" w:pos="1050"/>
        </w:tabs>
        <w:jc w:val="center"/>
        <w:rPr>
          <w:rFonts w:ascii="Calibri" w:hAnsi="Calibri" w:cs="Calibri"/>
          <w:sz w:val="28"/>
          <w:szCs w:val="28"/>
        </w:rPr>
      </w:pPr>
      <w:hyperlink r:id="rId7" w:history="1">
        <w:r w:rsidRPr="0057439D">
          <w:rPr>
            <w:rStyle w:val="Hyperlink"/>
            <w:rFonts w:ascii="Calibri" w:hAnsi="Calibri" w:cs="Calibri"/>
            <w:sz w:val="28"/>
            <w:szCs w:val="28"/>
          </w:rPr>
          <w:t>www.comune.santangelolodigiano.lo.it</w:t>
        </w:r>
      </w:hyperlink>
    </w:p>
    <w:p w:rsidR="008F5006" w:rsidRDefault="008F5006" w:rsidP="00676EF8">
      <w:pPr>
        <w:tabs>
          <w:tab w:val="left" w:pos="1050"/>
        </w:tabs>
        <w:jc w:val="center"/>
        <w:rPr>
          <w:rFonts w:ascii="Calibri" w:hAnsi="Calibri" w:cs="Calibri"/>
          <w:sz w:val="28"/>
          <w:szCs w:val="28"/>
        </w:rPr>
      </w:pPr>
    </w:p>
    <w:p w:rsidR="008F5006" w:rsidRDefault="008F5006" w:rsidP="00676EF8">
      <w:pPr>
        <w:tabs>
          <w:tab w:val="left" w:pos="1050"/>
        </w:tabs>
        <w:jc w:val="center"/>
        <w:rPr>
          <w:rFonts w:ascii="Calibri" w:hAnsi="Calibri" w:cs="Calibri"/>
          <w:b/>
          <w:sz w:val="32"/>
          <w:szCs w:val="32"/>
        </w:rPr>
      </w:pPr>
      <w:r w:rsidRPr="00676EF8">
        <w:rPr>
          <w:rFonts w:ascii="Calibri" w:hAnsi="Calibri" w:cs="Calibri"/>
          <w:b/>
          <w:sz w:val="28"/>
          <w:szCs w:val="28"/>
        </w:rPr>
        <w:t>Co</w:t>
      </w:r>
      <w:r>
        <w:rPr>
          <w:rFonts w:ascii="Calibri" w:hAnsi="Calibri" w:cs="Calibri"/>
          <w:b/>
          <w:sz w:val="32"/>
          <w:szCs w:val="32"/>
        </w:rPr>
        <w:t>me inviare la domanda?</w:t>
      </w:r>
    </w:p>
    <w:p w:rsidR="008F5006" w:rsidRDefault="008F5006" w:rsidP="00676EF8">
      <w:pPr>
        <w:numPr>
          <w:ilvl w:val="0"/>
          <w:numId w:val="2"/>
        </w:numPr>
        <w:tabs>
          <w:tab w:val="left" w:pos="105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Scaricare </w:t>
      </w:r>
      <w:smartTag w:uri="urn:schemas-microsoft-com:office:smarttags" w:element="PersonName">
        <w:smartTagPr>
          <w:attr w:name="ProductID" w:val="la Domanda"/>
        </w:smartTagPr>
        <w:r>
          <w:rPr>
            <w:rFonts w:ascii="Calibri" w:hAnsi="Calibri" w:cs="Calibri"/>
            <w:sz w:val="28"/>
            <w:szCs w:val="28"/>
          </w:rPr>
          <w:t xml:space="preserve">la </w:t>
        </w:r>
        <w:r w:rsidRPr="009A6E36">
          <w:rPr>
            <w:rFonts w:ascii="Calibri" w:hAnsi="Calibri" w:cs="Calibri"/>
            <w:b/>
            <w:sz w:val="28"/>
            <w:szCs w:val="28"/>
          </w:rPr>
          <w:t>Domanda</w:t>
        </w:r>
      </w:smartTag>
      <w:r w:rsidRPr="009A6E36">
        <w:rPr>
          <w:rFonts w:ascii="Calibri" w:hAnsi="Calibri" w:cs="Calibri"/>
          <w:b/>
          <w:sz w:val="28"/>
          <w:szCs w:val="28"/>
        </w:rPr>
        <w:t xml:space="preserve"> di accesso</w:t>
      </w:r>
      <w:r>
        <w:rPr>
          <w:rFonts w:ascii="Calibri" w:hAnsi="Calibri" w:cs="Calibri"/>
          <w:sz w:val="28"/>
          <w:szCs w:val="28"/>
        </w:rPr>
        <w:t xml:space="preserve"> dal sito</w:t>
      </w:r>
    </w:p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color w:val="FF0000"/>
          <w:sz w:val="28"/>
          <w:szCs w:val="28"/>
        </w:rPr>
      </w:pPr>
      <w:hyperlink r:id="rId8" w:history="1">
        <w:r w:rsidRPr="0057439D">
          <w:rPr>
            <w:rStyle w:val="Hyperlink"/>
            <w:rFonts w:ascii="Calibri" w:hAnsi="Calibri" w:cs="Calibri"/>
            <w:sz w:val="28"/>
            <w:szCs w:val="28"/>
          </w:rPr>
          <w:t>https://www.comune.santangelolodigiano.lo.it/</w:t>
        </w:r>
      </w:hyperlink>
    </w:p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color w:val="FF0000"/>
          <w:sz w:val="28"/>
          <w:szCs w:val="28"/>
        </w:rPr>
      </w:pPr>
    </w:p>
    <w:p w:rsidR="008F5006" w:rsidRDefault="008F5006" w:rsidP="00676EF8">
      <w:pPr>
        <w:tabs>
          <w:tab w:val="left" w:pos="1050"/>
        </w:tabs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2.Compilare </w:t>
      </w:r>
      <w:smartTag w:uri="urn:schemas-microsoft-com:office:smarttags" w:element="PersonName">
        <w:smartTagPr>
          <w:attr w:name="ProductID" w:val="la Domanda"/>
        </w:smartTagPr>
        <w:r>
          <w:rPr>
            <w:rFonts w:ascii="Calibri" w:hAnsi="Calibri" w:cs="Calibri"/>
            <w:sz w:val="28"/>
            <w:szCs w:val="28"/>
          </w:rPr>
          <w:t>la Domanda</w:t>
        </w:r>
      </w:smartTag>
      <w:r>
        <w:rPr>
          <w:rFonts w:ascii="Calibri" w:hAnsi="Calibri" w:cs="Calibri"/>
          <w:sz w:val="28"/>
          <w:szCs w:val="28"/>
        </w:rPr>
        <w:t xml:space="preserve"> di accesso al contributo </w:t>
      </w:r>
    </w:p>
    <w:p w:rsidR="008F5006" w:rsidRDefault="008F5006" w:rsidP="00676EF8">
      <w:pPr>
        <w:tabs>
          <w:tab w:val="left" w:pos="1050"/>
        </w:tabs>
        <w:jc w:val="center"/>
        <w:rPr>
          <w:rFonts w:ascii="Calibri" w:hAnsi="Calibri" w:cs="Calibri"/>
          <w:sz w:val="28"/>
          <w:szCs w:val="28"/>
        </w:rPr>
      </w:pPr>
    </w:p>
    <w:p w:rsidR="008F5006" w:rsidRDefault="008F5006" w:rsidP="00676EF8">
      <w:pPr>
        <w:tabs>
          <w:tab w:val="left" w:pos="1050"/>
        </w:tabs>
        <w:ind w:left="360"/>
        <w:jc w:val="center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3.</w:t>
      </w:r>
      <w:r w:rsidRPr="00676EF8">
        <w:rPr>
          <w:rFonts w:ascii="Calibri" w:hAnsi="Calibri" w:cs="Calibri"/>
          <w:i/>
          <w:sz w:val="28"/>
          <w:szCs w:val="28"/>
        </w:rPr>
        <w:t>Inviarla</w:t>
      </w:r>
      <w:r>
        <w:rPr>
          <w:rFonts w:ascii="Calibri" w:hAnsi="Calibri" w:cs="Calibri"/>
          <w:i/>
          <w:sz w:val="28"/>
          <w:szCs w:val="28"/>
        </w:rPr>
        <w:t xml:space="preserve"> all’indirizzo mail:</w:t>
      </w:r>
    </w:p>
    <w:p w:rsidR="008F5006" w:rsidRDefault="008F5006" w:rsidP="00676EF8">
      <w:pPr>
        <w:tabs>
          <w:tab w:val="left" w:pos="1050"/>
        </w:tabs>
        <w:ind w:left="360"/>
        <w:jc w:val="center"/>
        <w:rPr>
          <w:rFonts w:ascii="Calibri" w:hAnsi="Calibri" w:cs="Calibri"/>
          <w:i/>
          <w:sz w:val="28"/>
          <w:szCs w:val="28"/>
        </w:rPr>
      </w:pPr>
      <w:hyperlink r:id="rId9" w:history="1">
        <w:r w:rsidRPr="0057439D">
          <w:rPr>
            <w:rStyle w:val="Hyperlink"/>
            <w:rFonts w:ascii="Calibri" w:hAnsi="Calibri" w:cs="Calibri"/>
            <w:i/>
            <w:sz w:val="28"/>
            <w:szCs w:val="28"/>
          </w:rPr>
          <w:t>politichesociali@comune.santangelolodigiano.lo.it</w:t>
        </w:r>
      </w:hyperlink>
    </w:p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i/>
          <w:color w:val="FF0000"/>
          <w:sz w:val="28"/>
          <w:szCs w:val="28"/>
        </w:rPr>
      </w:pPr>
      <w:r>
        <w:rPr>
          <w:rFonts w:ascii="Calibri" w:hAnsi="Calibri" w:cs="Calibri"/>
          <w:i/>
          <w:color w:val="FF0000"/>
          <w:sz w:val="28"/>
          <w:szCs w:val="28"/>
        </w:rPr>
        <w:t xml:space="preserve"> </w:t>
      </w:r>
    </w:p>
    <w:p w:rsidR="008F5006" w:rsidRPr="007C406C" w:rsidRDefault="008F5006">
      <w:pPr>
        <w:tabs>
          <w:tab w:val="left" w:pos="1050"/>
        </w:tabs>
        <w:jc w:val="center"/>
        <w:rPr>
          <w:rFonts w:ascii="Calibri" w:hAnsi="Calibri" w:cs="Calibri"/>
          <w:i/>
          <w:sz w:val="28"/>
          <w:szCs w:val="28"/>
        </w:rPr>
      </w:pPr>
      <w:r w:rsidRPr="007C406C">
        <w:rPr>
          <w:rFonts w:ascii="Calibri" w:hAnsi="Calibri" w:cs="Calibri"/>
          <w:i/>
          <w:sz w:val="28"/>
          <w:szCs w:val="28"/>
        </w:rPr>
        <w:t xml:space="preserve">per informazioni </w:t>
      </w:r>
    </w:p>
    <w:p w:rsidR="008F5006" w:rsidRPr="007C406C" w:rsidRDefault="008F5006">
      <w:pPr>
        <w:tabs>
          <w:tab w:val="left" w:pos="1050"/>
        </w:tabs>
        <w:jc w:val="center"/>
        <w:rPr>
          <w:rFonts w:ascii="Calibri" w:hAnsi="Calibri" w:cs="Calibri"/>
          <w:i/>
          <w:sz w:val="28"/>
          <w:szCs w:val="28"/>
        </w:rPr>
      </w:pPr>
      <w:r w:rsidRPr="007C406C">
        <w:rPr>
          <w:rFonts w:ascii="Calibri" w:hAnsi="Calibri" w:cs="Calibri"/>
          <w:i/>
          <w:sz w:val="28"/>
          <w:szCs w:val="28"/>
        </w:rPr>
        <w:t>Ufficio Politiche Sociali : 0371/250126 – 0371/250171</w:t>
      </w:r>
    </w:p>
    <w:p w:rsidR="008F5006" w:rsidRPr="007C406C" w:rsidRDefault="008F5006">
      <w:pPr>
        <w:tabs>
          <w:tab w:val="left" w:pos="1050"/>
        </w:tabs>
        <w:jc w:val="center"/>
        <w:rPr>
          <w:rFonts w:ascii="Calibri" w:hAnsi="Calibri" w:cs="Calibri"/>
          <w:i/>
          <w:sz w:val="28"/>
          <w:szCs w:val="28"/>
        </w:rPr>
      </w:pPr>
      <w:r w:rsidRPr="007C406C">
        <w:rPr>
          <w:rFonts w:ascii="Calibri" w:hAnsi="Calibri" w:cs="Calibri"/>
          <w:i/>
          <w:sz w:val="28"/>
          <w:szCs w:val="28"/>
        </w:rPr>
        <w:t>……………………………..</w:t>
      </w:r>
    </w:p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i/>
          <w:color w:val="FF0000"/>
          <w:sz w:val="28"/>
          <w:szCs w:val="28"/>
        </w:rPr>
      </w:pPr>
    </w:p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sz w:val="28"/>
          <w:szCs w:val="28"/>
        </w:rPr>
      </w:pPr>
    </w:p>
    <w:p w:rsidR="008F5006" w:rsidRDefault="008F500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Sarà possibile presentare le domande fino al 31.12.2021 </w:t>
      </w:r>
    </w:p>
    <w:p w:rsidR="008F5006" w:rsidRDefault="008F5006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contributi saranno stanziati sino a esaurimento dei fondi previsti dalle D.G.R. 3664/2020</w:t>
      </w:r>
    </w:p>
    <w:p w:rsidR="008F5006" w:rsidRDefault="008F5006">
      <w:pPr>
        <w:tabs>
          <w:tab w:val="left" w:pos="1050"/>
        </w:tabs>
        <w:jc w:val="center"/>
        <w:rPr>
          <w:rFonts w:ascii="Calibri" w:hAnsi="Calibri" w:cs="Calibri"/>
          <w:sz w:val="28"/>
          <w:szCs w:val="28"/>
        </w:rPr>
      </w:pPr>
    </w:p>
    <w:sectPr w:rsidR="008F5006" w:rsidSect="001F5EDA">
      <w:headerReference w:type="default" r:id="rId10"/>
      <w:footerReference w:type="default" r:id="rId11"/>
      <w:headerReference w:type="first" r:id="rId12"/>
      <w:pgSz w:w="11906" w:h="16838"/>
      <w:pgMar w:top="2552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06" w:rsidRDefault="008F5006">
      <w:pPr>
        <w:spacing w:line="240" w:lineRule="auto"/>
      </w:pPr>
      <w:r>
        <w:separator/>
      </w:r>
    </w:p>
  </w:endnote>
  <w:endnote w:type="continuationSeparator" w:id="0">
    <w:p w:rsidR="008F5006" w:rsidRDefault="008F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06" w:rsidRDefault="008F5006">
    <w:pPr>
      <w:tabs>
        <w:tab w:val="center" w:pos="4819"/>
        <w:tab w:val="right" w:pos="9638"/>
      </w:tabs>
      <w:spacing w:line="240" w:lineRule="auto"/>
      <w:jc w:val="center"/>
      <w:rPr>
        <w:rFonts w:ascii="Calibri" w:hAnsi="Calibri" w:cs="Calibri"/>
        <w:color w:val="000000"/>
      </w:rPr>
    </w:pPr>
  </w:p>
  <w:p w:rsidR="008F5006" w:rsidRDefault="008F5006">
    <w:pPr>
      <w:tabs>
        <w:tab w:val="center" w:pos="4819"/>
        <w:tab w:val="right" w:pos="9638"/>
      </w:tabs>
      <w:spacing w:line="240" w:lineRule="auto"/>
      <w:rPr>
        <w:rFonts w:ascii="Calibri" w:hAnsi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06" w:rsidRDefault="008F5006">
      <w:pPr>
        <w:spacing w:line="240" w:lineRule="auto"/>
      </w:pPr>
      <w:r>
        <w:separator/>
      </w:r>
    </w:p>
  </w:footnote>
  <w:footnote w:type="continuationSeparator" w:id="0">
    <w:p w:rsidR="008F5006" w:rsidRDefault="008F50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06" w:rsidRDefault="008F5006">
    <w:pPr>
      <w:tabs>
        <w:tab w:val="center" w:pos="4819"/>
        <w:tab w:val="right" w:pos="9638"/>
      </w:tabs>
      <w:spacing w:line="240" w:lineRule="auto"/>
      <w:rPr>
        <w:rFonts w:ascii="Calibri" w:hAnsi="Calibri" w:cs="Calibri"/>
        <w:color w:val="000000"/>
        <w:sz w:val="52"/>
        <w:szCs w:val="52"/>
      </w:rPr>
    </w:pPr>
    <w:r>
      <w:rPr>
        <w:rFonts w:ascii="Calibri" w:hAnsi="Calibri" w:cs="Calibri"/>
        <w:color w:val="000000"/>
      </w:rPr>
      <w:t xml:space="preserve">                                                        </w:t>
    </w:r>
    <w:r>
      <w:rPr>
        <w:rFonts w:ascii="Calibri" w:hAnsi="Calibri" w:cs="Calibri"/>
        <w:color w:val="000000"/>
        <w:sz w:val="52"/>
        <w:szCs w:val="52"/>
      </w:rPr>
      <w:t xml:space="preserve"> </w:t>
    </w:r>
  </w:p>
  <w:p w:rsidR="008F5006" w:rsidRDefault="008F5006">
    <w:pPr>
      <w:tabs>
        <w:tab w:val="center" w:pos="4819"/>
        <w:tab w:val="right" w:pos="9638"/>
      </w:tabs>
      <w:spacing w:line="240" w:lineRule="auto"/>
      <w:rPr>
        <w:rFonts w:ascii="Calibri" w:hAnsi="Calibri"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06" w:rsidRDefault="008F5006"/>
  <w:p w:rsidR="008F5006" w:rsidRDefault="008F5006">
    <w:pPr>
      <w:spacing w:line="240" w:lineRule="auto"/>
      <w:jc w:val="right"/>
    </w:pPr>
    <w:r>
      <w:rPr>
        <w:noProof/>
      </w:rPr>
      <w:pict>
        <v:rect id="Rettangolo 227" o:spid="_x0000_s2049" style="position:absolute;left:0;text-align:left;margin-left:352pt;margin-top:5.05pt;width:126.75pt;height:90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" stroked="f">
          <v:textbox inset="2.53958mm,1.2694mm,2.53958mm,1.2694mm">
            <w:txbxContent>
              <w:p w:rsidR="008F5006" w:rsidRDefault="008F5006">
                <w:pPr>
                  <w:spacing w:line="275" w:lineRule="auto"/>
                  <w:textDirection w:val="btLr"/>
                  <w:rPr>
                    <w:rFonts w:ascii="Calibri" w:hAnsi="Calibri" w:cs="Calibri"/>
                    <w:color w:val="000000"/>
                    <w:sz w:val="16"/>
                  </w:rPr>
                </w:pPr>
                <w:r w:rsidRPr="0084715E">
                  <w:rPr>
                    <w:rFonts w:ascii="Poor Richard" w:hAnsi="Poor Richard"/>
                    <w:sz w:val="28"/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48pt;height:66pt">
                      <v:imagedata r:id="rId1" o:title=""/>
                    </v:shape>
                  </w:pict>
                </w:r>
              </w:p>
              <w:p w:rsidR="008F5006" w:rsidRDefault="008F5006">
                <w:pPr>
                  <w:spacing w:line="275" w:lineRule="auto"/>
                  <w:textDirection w:val="btLr"/>
                </w:pPr>
                <w:r>
                  <w:rPr>
                    <w:rFonts w:ascii="Calibri" w:hAnsi="Calibri" w:cs="Calibri"/>
                    <w:color w:val="000000"/>
                    <w:sz w:val="16"/>
                  </w:rPr>
                  <w:t xml:space="preserve">Città  di Sant’Angelo Lodigiano </w:t>
                </w:r>
              </w:p>
            </w:txbxContent>
          </v:textbox>
          <w10:wrap type="square"/>
        </v:rect>
      </w:pict>
    </w:r>
    <w:r>
      <w:rPr>
        <w:noProof/>
      </w:rPr>
      <w:pict>
        <v:shape id="image2.png" o:spid="_x0000_s2050" type="#_x0000_t75" style="position:absolute;left:0;text-align:left;margin-left:33pt;margin-top:8.25pt;width:113.25pt;height:41.6pt;z-index:251661312;visibility:visible">
          <v:imagedata r:id="rId2" o:title=""/>
        </v:shape>
      </w:pict>
    </w:r>
    <w:r>
      <w:rPr>
        <w:noProof/>
      </w:rPr>
      <w:pict>
        <v:shape id="image3.jpg" o:spid="_x0000_s2051" type="#_x0000_t75" style="position:absolute;left:0;text-align:left;margin-left:190.9pt;margin-top:6.75pt;width:120pt;height:44pt;z-index:251662336;visibility:visible">
          <v:imagedata r:id="rId3" o:title=""/>
        </v:shape>
      </w:pict>
    </w:r>
  </w:p>
  <w:p w:rsidR="008F5006" w:rsidRDefault="008F5006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6AE"/>
    <w:multiLevelType w:val="multilevel"/>
    <w:tmpl w:val="69F671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Times New Roman" w:hAnsi="Noto Sans Symbols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76DA6A81"/>
    <w:multiLevelType w:val="multilevel"/>
    <w:tmpl w:val="4E1029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66C"/>
    <w:rsid w:val="001F5EDA"/>
    <w:rsid w:val="00227092"/>
    <w:rsid w:val="004C3F3E"/>
    <w:rsid w:val="0052196C"/>
    <w:rsid w:val="00557F71"/>
    <w:rsid w:val="0057439D"/>
    <w:rsid w:val="00676EF8"/>
    <w:rsid w:val="007C406C"/>
    <w:rsid w:val="0084715E"/>
    <w:rsid w:val="00856F38"/>
    <w:rsid w:val="0089566C"/>
    <w:rsid w:val="008F5006"/>
    <w:rsid w:val="009675F6"/>
    <w:rsid w:val="009A6E36"/>
    <w:rsid w:val="00BD1711"/>
    <w:rsid w:val="00E9531D"/>
    <w:rsid w:val="00EA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DA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F5E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5E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5E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E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5E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5E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F5EDA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F5ED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1F5EDA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1F5EDA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1F5EDA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1F5EDA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1F5ED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5"/>
    <w:uiPriority w:val="99"/>
    <w:rsid w:val="001F5EDA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5"/>
    <w:uiPriority w:val="99"/>
    <w:rsid w:val="001F5EDA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6C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9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196C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96C"/>
    <w:rPr>
      <w:rFonts w:cs="Times New Roman"/>
    </w:rPr>
  </w:style>
  <w:style w:type="character" w:styleId="Hyperlink">
    <w:name w:val="Hyperlink"/>
    <w:basedOn w:val="DefaultParagraphFont"/>
    <w:uiPriority w:val="99"/>
    <w:rsid w:val="0052196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196C"/>
    <w:pPr>
      <w:ind w:left="720"/>
      <w:contextualSpacing/>
    </w:pPr>
  </w:style>
  <w:style w:type="table" w:customStyle="1" w:styleId="Stile5">
    <w:name w:val="Stile5"/>
    <w:basedOn w:val="TableNormal5"/>
    <w:uiPriority w:val="99"/>
    <w:rsid w:val="001F5EDA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5"/>
    <w:uiPriority w:val="99"/>
    <w:rsid w:val="001F5EDA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52196C"/>
    <w:rPr>
      <w:rFonts w:cs="Times New Roman"/>
      <w:color w:val="605E5C"/>
      <w:shd w:val="clear" w:color="auto" w:fill="E1DFDD"/>
    </w:rPr>
  </w:style>
  <w:style w:type="table" w:customStyle="1" w:styleId="Stile3">
    <w:name w:val="Stile3"/>
    <w:basedOn w:val="TableNormal4"/>
    <w:uiPriority w:val="99"/>
    <w:rsid w:val="001F5EDA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4"/>
    <w:uiPriority w:val="99"/>
    <w:rsid w:val="001F5EDA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2"/>
    <w:uiPriority w:val="99"/>
    <w:rsid w:val="001F5EDA"/>
    <w:pPr>
      <w:spacing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santangelolodigiano.l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santangelolodigiano.lo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itichesociali@comune.santangelolodigiano.l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396</Words>
  <Characters>2263</Characters>
  <Application>Microsoft Office Outlook</Application>
  <DocSecurity>0</DocSecurity>
  <Lines>0</Lines>
  <Paragraphs>0</Paragraphs>
  <ScaleCrop>false</ScaleCrop>
  <Company>Comune di Lodi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subject/>
  <dc:creator>Francesca</dc:creator>
  <cp:keywords/>
  <dc:description/>
  <cp:lastModifiedBy>Admin</cp:lastModifiedBy>
  <cp:revision>3</cp:revision>
  <cp:lastPrinted>2020-11-05T08:55:00Z</cp:lastPrinted>
  <dcterms:created xsi:type="dcterms:W3CDTF">2020-11-05T08:34:00Z</dcterms:created>
  <dcterms:modified xsi:type="dcterms:W3CDTF">2020-11-05T08:55:00Z</dcterms:modified>
</cp:coreProperties>
</file>